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E6F" w:rsidRDefault="005F6E6F" w:rsidP="005F6E6F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6E6F" w:rsidRDefault="005F6E6F" w:rsidP="005F6E6F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6E6F" w:rsidRDefault="005F6E6F" w:rsidP="005F6E6F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6E6F" w:rsidRDefault="005F6E6F" w:rsidP="005F6E6F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6E6F" w:rsidRDefault="005F6E6F" w:rsidP="005F6E6F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6E6F" w:rsidRDefault="005F6E6F" w:rsidP="005F6E6F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6E6F" w:rsidRDefault="005F6E6F" w:rsidP="005F6E6F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6E6F" w:rsidRDefault="005F6E6F" w:rsidP="005F6E6F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6E6F" w:rsidRDefault="005F6E6F" w:rsidP="005F6E6F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6E6F" w:rsidRDefault="005F6E6F" w:rsidP="005F6E6F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F6E6F" w:rsidRDefault="005F6E6F" w:rsidP="005F6E6F">
      <w:pPr>
        <w:pStyle w:val="ConsPlusNormal"/>
        <w:tabs>
          <w:tab w:val="left" w:pos="99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7F4C" w:rsidRPr="005F6E6F" w:rsidRDefault="00E17F4C" w:rsidP="005F6E6F">
      <w:pPr>
        <w:pStyle w:val="ConsPlusNormal"/>
        <w:tabs>
          <w:tab w:val="left" w:pos="993"/>
        </w:tabs>
        <w:ind w:firstLine="0"/>
        <w:jc w:val="center"/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</w:pPr>
      <w:r w:rsidRPr="005F6E6F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477259" w:rsidRPr="005F6E6F">
        <w:rPr>
          <w:rFonts w:ascii="Times New Roman" w:hAnsi="Times New Roman" w:cs="Times New Roman"/>
          <w:b/>
          <w:sz w:val="28"/>
          <w:szCs w:val="28"/>
        </w:rPr>
        <w:t xml:space="preserve">Положение о </w:t>
      </w:r>
      <w:r w:rsidR="00DB7D12" w:rsidRPr="005F6E6F">
        <w:rPr>
          <w:rFonts w:ascii="Times New Roman" w:hAnsi="Times New Roman" w:cs="Times New Roman"/>
          <w:b/>
          <w:sz w:val="28"/>
          <w:szCs w:val="28"/>
        </w:rPr>
        <w:t xml:space="preserve">территориальном общественном самоуправлении в городском округе Тольятти, </w:t>
      </w:r>
      <w:r w:rsidR="00477259" w:rsidRPr="005F6E6F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утвержденное решением</w:t>
      </w:r>
      <w:r w:rsidR="00477259" w:rsidRPr="005F6E6F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477259" w:rsidRPr="005F6E6F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 xml:space="preserve">Думы </w:t>
      </w:r>
      <w:r w:rsidR="00DB7D12" w:rsidRPr="005F6E6F">
        <w:rPr>
          <w:rFonts w:ascii="Times New Roman" w:eastAsiaTheme="minorHAnsi" w:hAnsi="Times New Roman" w:cs="Times New Roman"/>
          <w:b/>
          <w:bCs/>
          <w:sz w:val="28"/>
          <w:szCs w:val="28"/>
          <w:lang w:eastAsia="en-US"/>
        </w:rPr>
        <w:t>городского округа Тольятти от 19.10.2022 № 1396</w:t>
      </w:r>
    </w:p>
    <w:p w:rsidR="00E17F4C" w:rsidRDefault="00E17F4C" w:rsidP="005F6E6F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5F6E6F" w:rsidRDefault="005F6E6F" w:rsidP="005F6E6F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5F6E6F" w:rsidRPr="005F6E6F" w:rsidRDefault="005F6E6F" w:rsidP="005F6E6F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</w:p>
    <w:p w:rsidR="00FD7AE6" w:rsidRPr="005F6E6F" w:rsidRDefault="00FD7AE6" w:rsidP="005F6E6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6E6F">
        <w:rPr>
          <w:sz w:val="28"/>
          <w:szCs w:val="28"/>
        </w:rPr>
        <w:t>Рассмотрев изменения в Положение о территориальном общественном самоуправлении в городском округе Тольятти, утвержденное решением Думы городского округа Тольятти от 19.10.2022 № 1396,</w:t>
      </w:r>
      <w:r w:rsidR="00870272" w:rsidRPr="005F6E6F">
        <w:rPr>
          <w:sz w:val="28"/>
          <w:szCs w:val="28"/>
        </w:rPr>
        <w:t xml:space="preserve"> </w:t>
      </w:r>
      <w:r w:rsidR="00382AB7" w:rsidRPr="005F6E6F">
        <w:rPr>
          <w:sz w:val="28"/>
          <w:szCs w:val="28"/>
        </w:rPr>
        <w:t>в соответствии с</w:t>
      </w:r>
      <w:r w:rsidRPr="005F6E6F">
        <w:rPr>
          <w:strike/>
          <w:sz w:val="28"/>
          <w:szCs w:val="28"/>
        </w:rPr>
        <w:t xml:space="preserve"> </w:t>
      </w:r>
      <w:r w:rsidR="00EB2870" w:rsidRPr="005F6E6F">
        <w:rPr>
          <w:sz w:val="28"/>
          <w:szCs w:val="28"/>
        </w:rPr>
        <w:t>Федеральным законом от 20.03.2025 № 33</w:t>
      </w:r>
      <w:r w:rsidRPr="005F6E6F">
        <w:rPr>
          <w:sz w:val="28"/>
          <w:szCs w:val="28"/>
        </w:rPr>
        <w:t>-ФЗ «Об общих принципах организации местного самоу</w:t>
      </w:r>
      <w:r w:rsidR="00EB2870" w:rsidRPr="005F6E6F">
        <w:rPr>
          <w:sz w:val="28"/>
          <w:szCs w:val="28"/>
        </w:rPr>
        <w:t>правления в единой системе публичной власти</w:t>
      </w:r>
      <w:r w:rsidRPr="005F6E6F">
        <w:rPr>
          <w:sz w:val="28"/>
          <w:szCs w:val="28"/>
        </w:rPr>
        <w:t xml:space="preserve">», </w:t>
      </w:r>
      <w:r w:rsidR="00382AB7" w:rsidRPr="005F6E6F">
        <w:rPr>
          <w:sz w:val="28"/>
          <w:szCs w:val="28"/>
        </w:rPr>
        <w:t xml:space="preserve">руководствуясь </w:t>
      </w:r>
      <w:r w:rsidRPr="005F6E6F">
        <w:rPr>
          <w:sz w:val="28"/>
          <w:szCs w:val="28"/>
        </w:rPr>
        <w:t xml:space="preserve">Уставом городского округа Тольятти, Дума </w:t>
      </w:r>
    </w:p>
    <w:p w:rsidR="00FD7AE6" w:rsidRPr="005F6E6F" w:rsidRDefault="00FD7AE6" w:rsidP="005F6E6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</w:pPr>
    </w:p>
    <w:p w:rsidR="00FD7AE6" w:rsidRPr="005F6E6F" w:rsidRDefault="00FD7AE6" w:rsidP="005F6E6F">
      <w:pPr>
        <w:tabs>
          <w:tab w:val="left" w:pos="993"/>
        </w:tabs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5F6E6F">
        <w:rPr>
          <w:sz w:val="28"/>
          <w:szCs w:val="28"/>
        </w:rPr>
        <w:t>РЕШИЛА:</w:t>
      </w:r>
    </w:p>
    <w:p w:rsidR="00FD7AE6" w:rsidRPr="005F6E6F" w:rsidRDefault="00FD7AE6" w:rsidP="005F6E6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</w:pPr>
    </w:p>
    <w:p w:rsidR="00FD7AE6" w:rsidRPr="005F6E6F" w:rsidRDefault="005F6E6F" w:rsidP="005F6E6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lang w:val="en-US"/>
        </w:rPr>
        <w:t> </w:t>
      </w:r>
      <w:r w:rsidR="00FD7AE6" w:rsidRPr="005F6E6F">
        <w:rPr>
          <w:sz w:val="28"/>
          <w:szCs w:val="28"/>
        </w:rPr>
        <w:t>Внести в Положение о территориальном общественном самоуправлении в городском округе Тольятти, утвержденное решением Думы городского округа Тольятти от 19.10.2022 № 1396 (газета «Городские ведомости», 2022, 21 октября</w:t>
      </w:r>
      <w:r w:rsidR="00BD5E90" w:rsidRPr="005F6E6F">
        <w:rPr>
          <w:sz w:val="28"/>
          <w:szCs w:val="28"/>
        </w:rPr>
        <w:t>;</w:t>
      </w:r>
      <w:r w:rsidR="009B0678" w:rsidRPr="005F6E6F">
        <w:rPr>
          <w:sz w:val="28"/>
          <w:szCs w:val="28"/>
        </w:rPr>
        <w:t xml:space="preserve"> 2025, 28 февраля</w:t>
      </w:r>
      <w:r w:rsidR="00FD7AE6" w:rsidRPr="005F6E6F">
        <w:rPr>
          <w:sz w:val="28"/>
          <w:szCs w:val="28"/>
        </w:rPr>
        <w:t>), следующие изменения:</w:t>
      </w:r>
    </w:p>
    <w:p w:rsidR="003927B8" w:rsidRPr="005F6E6F" w:rsidRDefault="00362B82" w:rsidP="005F6E6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6E6F">
        <w:rPr>
          <w:sz w:val="28"/>
          <w:szCs w:val="28"/>
        </w:rPr>
        <w:t xml:space="preserve">1) </w:t>
      </w:r>
      <w:r w:rsidR="005F6E6F">
        <w:rPr>
          <w:sz w:val="28"/>
          <w:szCs w:val="28"/>
        </w:rPr>
        <w:t>в</w:t>
      </w:r>
      <w:r w:rsidR="005A6391" w:rsidRPr="005F6E6F">
        <w:rPr>
          <w:sz w:val="28"/>
          <w:szCs w:val="28"/>
        </w:rPr>
        <w:t xml:space="preserve"> подпункте «а» пункта</w:t>
      </w:r>
      <w:r w:rsidR="005F6E6F">
        <w:rPr>
          <w:sz w:val="28"/>
          <w:szCs w:val="28"/>
        </w:rPr>
        <w:t xml:space="preserve"> 5</w:t>
      </w:r>
      <w:r w:rsidR="003927B8" w:rsidRPr="005F6E6F">
        <w:rPr>
          <w:sz w:val="28"/>
          <w:szCs w:val="28"/>
        </w:rPr>
        <w:t xml:space="preserve"> слово «шестн</w:t>
      </w:r>
      <w:r w:rsidR="00D939F2" w:rsidRPr="005F6E6F">
        <w:rPr>
          <w:sz w:val="28"/>
          <w:szCs w:val="28"/>
        </w:rPr>
        <w:t>адцатилетнего» заменить словом</w:t>
      </w:r>
      <w:r w:rsidR="003927B8" w:rsidRPr="005F6E6F">
        <w:rPr>
          <w:sz w:val="28"/>
          <w:szCs w:val="28"/>
        </w:rPr>
        <w:t xml:space="preserve"> «восемнадцатилетнего»;</w:t>
      </w:r>
    </w:p>
    <w:p w:rsidR="00FB0C95" w:rsidRPr="005F6E6F" w:rsidRDefault="00692525" w:rsidP="005F6E6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6E6F">
        <w:rPr>
          <w:sz w:val="28"/>
          <w:szCs w:val="28"/>
        </w:rPr>
        <w:t>2)</w:t>
      </w:r>
      <w:r w:rsidRPr="005F6E6F">
        <w:rPr>
          <w:sz w:val="28"/>
          <w:szCs w:val="28"/>
        </w:rPr>
        <w:tab/>
        <w:t xml:space="preserve"> </w:t>
      </w:r>
      <w:r w:rsidR="003927B8" w:rsidRPr="005F6E6F">
        <w:rPr>
          <w:sz w:val="28"/>
          <w:szCs w:val="28"/>
        </w:rPr>
        <w:t>в пункте 18</w:t>
      </w:r>
      <w:r w:rsidR="00FB0C95" w:rsidRPr="005F6E6F">
        <w:rPr>
          <w:sz w:val="28"/>
          <w:szCs w:val="28"/>
        </w:rPr>
        <w:t>:</w:t>
      </w:r>
    </w:p>
    <w:p w:rsidR="003927B8" w:rsidRPr="005F6E6F" w:rsidRDefault="005F6E6F" w:rsidP="005F6E6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 w:rsidR="003927B8" w:rsidRPr="005F6E6F">
        <w:rPr>
          <w:sz w:val="28"/>
          <w:szCs w:val="28"/>
        </w:rPr>
        <w:t>подпункт «а» признать утратившим силу;</w:t>
      </w:r>
    </w:p>
    <w:p w:rsidR="00FB0C95" w:rsidRPr="005F6E6F" w:rsidRDefault="005F6E6F" w:rsidP="005F6E6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 абзацах восьмом, девятом</w:t>
      </w:r>
      <w:r w:rsidR="00FB0C95" w:rsidRPr="005F6E6F">
        <w:rPr>
          <w:sz w:val="28"/>
          <w:szCs w:val="28"/>
        </w:rPr>
        <w:t xml:space="preserve"> слова «обращени</w:t>
      </w:r>
      <w:r w:rsidR="00D939F2" w:rsidRPr="005F6E6F">
        <w:rPr>
          <w:sz w:val="28"/>
          <w:szCs w:val="28"/>
        </w:rPr>
        <w:t>е</w:t>
      </w:r>
      <w:r w:rsidR="00FB0C95" w:rsidRPr="005F6E6F">
        <w:rPr>
          <w:sz w:val="28"/>
          <w:szCs w:val="28"/>
        </w:rPr>
        <w:t xml:space="preserve"> о численности жителей</w:t>
      </w:r>
      <w:proofErr w:type="gramStart"/>
      <w:r w:rsidR="00D939F2" w:rsidRPr="005F6E6F">
        <w:rPr>
          <w:sz w:val="28"/>
          <w:szCs w:val="28"/>
        </w:rPr>
        <w:t>,</w:t>
      </w:r>
      <w:r w:rsidR="00FB0C95" w:rsidRPr="005F6E6F">
        <w:rPr>
          <w:sz w:val="28"/>
          <w:szCs w:val="28"/>
        </w:rPr>
        <w:t>»</w:t>
      </w:r>
      <w:proofErr w:type="gramEnd"/>
      <w:r w:rsidR="00FB0C95" w:rsidRPr="005F6E6F">
        <w:rPr>
          <w:sz w:val="28"/>
          <w:szCs w:val="28"/>
        </w:rPr>
        <w:t xml:space="preserve"> в соответствующем падеже исключить;</w:t>
      </w:r>
    </w:p>
    <w:p w:rsidR="00825E9B" w:rsidRPr="005F6E6F" w:rsidRDefault="005F6E6F" w:rsidP="005F6E6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 абзаце девятом</w:t>
      </w:r>
      <w:r w:rsidR="00825E9B" w:rsidRPr="005F6E6F">
        <w:rPr>
          <w:sz w:val="28"/>
          <w:szCs w:val="28"/>
        </w:rPr>
        <w:t xml:space="preserve"> слово «обращению» заменить словом «уведомлению»;</w:t>
      </w:r>
    </w:p>
    <w:p w:rsidR="008A5AA6" w:rsidRPr="005F6E6F" w:rsidRDefault="00062D3F" w:rsidP="005F6E6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6E6F">
        <w:rPr>
          <w:sz w:val="28"/>
          <w:szCs w:val="28"/>
        </w:rPr>
        <w:t>3)</w:t>
      </w:r>
      <w:r w:rsidR="00362B82" w:rsidRPr="005F6E6F">
        <w:rPr>
          <w:sz w:val="28"/>
          <w:szCs w:val="28"/>
        </w:rPr>
        <w:t xml:space="preserve"> в пункте 21</w:t>
      </w:r>
      <w:r w:rsidR="008A5AA6" w:rsidRPr="005F6E6F">
        <w:rPr>
          <w:sz w:val="28"/>
          <w:szCs w:val="28"/>
        </w:rPr>
        <w:t>:</w:t>
      </w:r>
    </w:p>
    <w:p w:rsidR="00062D3F" w:rsidRPr="005F6E6F" w:rsidRDefault="008A5AA6" w:rsidP="005F6E6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6E6F">
        <w:rPr>
          <w:sz w:val="28"/>
          <w:szCs w:val="28"/>
        </w:rPr>
        <w:t>-</w:t>
      </w:r>
      <w:r w:rsidR="005F6E6F">
        <w:rPr>
          <w:sz w:val="28"/>
          <w:szCs w:val="28"/>
          <w:lang w:val="en-US"/>
        </w:rPr>
        <w:t> </w:t>
      </w:r>
      <w:r w:rsidR="00362B82" w:rsidRPr="005F6E6F">
        <w:rPr>
          <w:sz w:val="28"/>
          <w:szCs w:val="28"/>
        </w:rPr>
        <w:t>слова «письменно обращается в администрацию для получения информации» заменить словами «собирает не запрещенными законом способами информацию»;</w:t>
      </w:r>
    </w:p>
    <w:p w:rsidR="008A5AA6" w:rsidRPr="005F6E6F" w:rsidRDefault="009C43D0" w:rsidP="005F6E6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6E6F">
        <w:rPr>
          <w:sz w:val="28"/>
          <w:szCs w:val="28"/>
        </w:rPr>
        <w:t>- абзац пятый</w:t>
      </w:r>
      <w:r w:rsidR="008A5AA6" w:rsidRPr="005F6E6F">
        <w:rPr>
          <w:sz w:val="28"/>
          <w:szCs w:val="28"/>
        </w:rPr>
        <w:t xml:space="preserve"> признать утратившим силу;</w:t>
      </w:r>
    </w:p>
    <w:p w:rsidR="000029FD" w:rsidRDefault="000029FD" w:rsidP="000029F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</w:pPr>
      <w:r w:rsidRPr="00394583">
        <w:rPr>
          <w:sz w:val="27"/>
          <w:szCs w:val="27"/>
        </w:rPr>
        <w:t xml:space="preserve">4) </w:t>
      </w:r>
      <w:r>
        <w:rPr>
          <w:sz w:val="27"/>
          <w:szCs w:val="27"/>
        </w:rPr>
        <w:t>в пункте 24:</w:t>
      </w:r>
    </w:p>
    <w:p w:rsidR="000029FD" w:rsidRPr="00394583" w:rsidRDefault="000029FD" w:rsidP="000029FD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</w:pPr>
      <w:r>
        <w:rPr>
          <w:sz w:val="27"/>
          <w:szCs w:val="27"/>
        </w:rPr>
        <w:t>-</w:t>
      </w:r>
      <w:r w:rsidRPr="00394583">
        <w:rPr>
          <w:sz w:val="27"/>
          <w:szCs w:val="27"/>
        </w:rPr>
        <w:t>абзацы шестой</w:t>
      </w:r>
      <w:r>
        <w:rPr>
          <w:sz w:val="27"/>
          <w:szCs w:val="27"/>
        </w:rPr>
        <w:t xml:space="preserve"> и</w:t>
      </w:r>
      <w:r w:rsidRPr="00394583">
        <w:rPr>
          <w:sz w:val="27"/>
          <w:szCs w:val="27"/>
        </w:rPr>
        <w:t xml:space="preserve"> седьмой изложить в следующей редакции:</w:t>
      </w:r>
    </w:p>
    <w:p w:rsidR="000029FD" w:rsidRPr="00394583" w:rsidRDefault="000029FD" w:rsidP="000029FD">
      <w:p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</w:pPr>
      <w:r w:rsidRPr="00394583">
        <w:rPr>
          <w:sz w:val="27"/>
          <w:szCs w:val="27"/>
        </w:rPr>
        <w:lastRenderedPageBreak/>
        <w:t xml:space="preserve">«г) размещением указанной информации в социальных сетях и </w:t>
      </w:r>
      <w:proofErr w:type="spellStart"/>
      <w:r w:rsidRPr="00394583">
        <w:rPr>
          <w:sz w:val="27"/>
          <w:szCs w:val="27"/>
        </w:rPr>
        <w:t>мессенджерах</w:t>
      </w:r>
      <w:proofErr w:type="spellEnd"/>
      <w:r w:rsidRPr="00394583">
        <w:rPr>
          <w:sz w:val="27"/>
          <w:szCs w:val="27"/>
        </w:rPr>
        <w:t>.</w:t>
      </w:r>
    </w:p>
    <w:p w:rsidR="000029FD" w:rsidRDefault="000029FD" w:rsidP="000029FD">
      <w:p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</w:pPr>
      <w:r w:rsidRPr="00394583">
        <w:rPr>
          <w:sz w:val="27"/>
          <w:szCs w:val="27"/>
        </w:rPr>
        <w:t>Оповещение территориального органа администрации о проведении учредительного собрания (учредительной конференции) граждан, собрания (конференции) граждан по вопросам организации территориального общественного самоуправления, собрания (конференции) граждан по вопросам осуществления территориального общественного самоуправления осуществляется путем письменного уведомления</w:t>
      </w:r>
      <w:proofErr w:type="gramStart"/>
      <w:r w:rsidRPr="00394583">
        <w:rPr>
          <w:sz w:val="27"/>
          <w:szCs w:val="27"/>
        </w:rPr>
        <w:t>.</w:t>
      </w:r>
      <w:r>
        <w:rPr>
          <w:sz w:val="27"/>
          <w:szCs w:val="27"/>
        </w:rPr>
        <w:t>»;</w:t>
      </w:r>
      <w:proofErr w:type="gramEnd"/>
    </w:p>
    <w:p w:rsidR="000029FD" w:rsidRPr="00394583" w:rsidRDefault="000029FD" w:rsidP="000029FD">
      <w:p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</w:pPr>
      <w:r>
        <w:rPr>
          <w:sz w:val="27"/>
          <w:szCs w:val="27"/>
        </w:rPr>
        <w:t>- дополнить абзацем восьмым следующего содержания:</w:t>
      </w:r>
    </w:p>
    <w:p w:rsidR="000029FD" w:rsidRPr="00394583" w:rsidRDefault="000029FD" w:rsidP="000029FD">
      <w:p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ind w:firstLine="709"/>
        <w:jc w:val="both"/>
        <w:outlineLvl w:val="0"/>
        <w:rPr>
          <w:sz w:val="27"/>
          <w:szCs w:val="27"/>
        </w:rPr>
      </w:pPr>
      <w:r>
        <w:rPr>
          <w:sz w:val="27"/>
          <w:szCs w:val="27"/>
        </w:rPr>
        <w:t>«</w:t>
      </w:r>
      <w:r w:rsidRPr="00394583">
        <w:rPr>
          <w:sz w:val="27"/>
          <w:szCs w:val="27"/>
        </w:rPr>
        <w:t>Уведомление подписывается всеми членами инициат</w:t>
      </w:r>
      <w:r>
        <w:rPr>
          <w:sz w:val="27"/>
          <w:szCs w:val="27"/>
        </w:rPr>
        <w:t>ивной группы граждан, и</w:t>
      </w:r>
      <w:r w:rsidR="00EB15E9">
        <w:rPr>
          <w:sz w:val="27"/>
          <w:szCs w:val="27"/>
        </w:rPr>
        <w:t>нициатора</w:t>
      </w:r>
      <w:bookmarkStart w:id="0" w:name="_GoBack"/>
      <w:bookmarkEnd w:id="0"/>
      <w:proofErr w:type="gramStart"/>
      <w:r w:rsidRPr="00394583">
        <w:rPr>
          <w:sz w:val="27"/>
          <w:szCs w:val="27"/>
        </w:rPr>
        <w:t>.»;</w:t>
      </w:r>
      <w:proofErr w:type="gramEnd"/>
    </w:p>
    <w:p w:rsidR="00362B82" w:rsidRPr="005F6E6F" w:rsidRDefault="00362B82" w:rsidP="005F6E6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6E6F">
        <w:rPr>
          <w:sz w:val="28"/>
          <w:szCs w:val="28"/>
        </w:rPr>
        <w:t>5) абзац второй пункта 28 признать утратившим силу;</w:t>
      </w:r>
    </w:p>
    <w:p w:rsidR="003927B8" w:rsidRPr="005F6E6F" w:rsidRDefault="0056658D" w:rsidP="005F6E6F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6E6F">
        <w:rPr>
          <w:sz w:val="28"/>
          <w:szCs w:val="28"/>
        </w:rPr>
        <w:t>6) в абзаце втором пункта 30 слова  «</w:t>
      </w:r>
      <w:proofErr w:type="gramStart"/>
      <w:r w:rsidRPr="005F6E6F">
        <w:rPr>
          <w:sz w:val="28"/>
          <w:szCs w:val="28"/>
        </w:rPr>
        <w:t>достигших</w:t>
      </w:r>
      <w:proofErr w:type="gramEnd"/>
      <w:r w:rsidRPr="005F6E6F">
        <w:rPr>
          <w:sz w:val="28"/>
          <w:szCs w:val="28"/>
        </w:rPr>
        <w:t xml:space="preserve"> 16-летнего возраста» исключить;</w:t>
      </w:r>
    </w:p>
    <w:p w:rsidR="005C2D77" w:rsidRPr="005F6E6F" w:rsidRDefault="005C2D77" w:rsidP="005F6E6F">
      <w:pPr>
        <w:tabs>
          <w:tab w:val="left" w:pos="993"/>
          <w:tab w:val="left" w:pos="1418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6E6F">
        <w:rPr>
          <w:sz w:val="28"/>
          <w:szCs w:val="28"/>
        </w:rPr>
        <w:t>7) в пункте 31 слова «</w:t>
      </w:r>
      <w:r w:rsidR="00EF1477" w:rsidRPr="005F6E6F">
        <w:rPr>
          <w:sz w:val="28"/>
          <w:szCs w:val="28"/>
        </w:rPr>
        <w:t xml:space="preserve">и </w:t>
      </w:r>
      <w:r w:rsidRPr="005F6E6F">
        <w:rPr>
          <w:sz w:val="28"/>
          <w:szCs w:val="28"/>
        </w:rPr>
        <w:t>даты их внесения» исключить;</w:t>
      </w:r>
    </w:p>
    <w:p w:rsidR="003927B8" w:rsidRPr="005F6E6F" w:rsidRDefault="005C2D77" w:rsidP="005F6E6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6E6F">
        <w:rPr>
          <w:sz w:val="28"/>
          <w:szCs w:val="28"/>
        </w:rPr>
        <w:t>8) в пункте 42 слова  «16-лет» заменить словами «18-лет»;</w:t>
      </w:r>
    </w:p>
    <w:p w:rsidR="005C2D77" w:rsidRPr="005F6E6F" w:rsidRDefault="005C2D77" w:rsidP="005F6E6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6E6F">
        <w:rPr>
          <w:sz w:val="28"/>
          <w:szCs w:val="28"/>
        </w:rPr>
        <w:t>9)</w:t>
      </w:r>
      <w:r w:rsidR="00E5451A">
        <w:rPr>
          <w:sz w:val="28"/>
          <w:szCs w:val="28"/>
          <w:lang w:val="en-US"/>
        </w:rPr>
        <w:t> </w:t>
      </w:r>
      <w:r w:rsidR="00825E9B" w:rsidRPr="005F6E6F">
        <w:rPr>
          <w:sz w:val="28"/>
          <w:szCs w:val="28"/>
        </w:rPr>
        <w:t>в пункте 43 слово</w:t>
      </w:r>
      <w:r w:rsidR="00D32F41" w:rsidRPr="005F6E6F">
        <w:rPr>
          <w:sz w:val="28"/>
          <w:szCs w:val="28"/>
        </w:rPr>
        <w:t xml:space="preserve"> «шестн</w:t>
      </w:r>
      <w:r w:rsidR="005F6E6F">
        <w:rPr>
          <w:sz w:val="28"/>
          <w:szCs w:val="28"/>
        </w:rPr>
        <w:t xml:space="preserve">адцатилетнего» заменить </w:t>
      </w:r>
      <w:r w:rsidR="00825E9B" w:rsidRPr="005F6E6F">
        <w:rPr>
          <w:sz w:val="28"/>
          <w:szCs w:val="28"/>
        </w:rPr>
        <w:t>слово</w:t>
      </w:r>
      <w:r w:rsidR="005F6E6F">
        <w:rPr>
          <w:sz w:val="28"/>
          <w:szCs w:val="28"/>
        </w:rPr>
        <w:t>м</w:t>
      </w:r>
      <w:r w:rsidR="00D32F41" w:rsidRPr="005F6E6F">
        <w:rPr>
          <w:sz w:val="28"/>
          <w:szCs w:val="28"/>
        </w:rPr>
        <w:t xml:space="preserve"> «восемнадцатилетнего»;</w:t>
      </w:r>
    </w:p>
    <w:p w:rsidR="00113A75" w:rsidRPr="005F6E6F" w:rsidRDefault="00113A75" w:rsidP="005F6E6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6E6F">
        <w:rPr>
          <w:sz w:val="28"/>
          <w:szCs w:val="28"/>
        </w:rPr>
        <w:t>10) абзац пятый пункта 69 после слов «в течение 30» дополнить словом «календарных»;</w:t>
      </w:r>
    </w:p>
    <w:p w:rsidR="00113A75" w:rsidRPr="005F6E6F" w:rsidRDefault="00113A75" w:rsidP="005F6E6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6E6F">
        <w:rPr>
          <w:sz w:val="28"/>
          <w:szCs w:val="28"/>
        </w:rPr>
        <w:t xml:space="preserve">11) </w:t>
      </w:r>
      <w:r w:rsidR="00CA6BC1" w:rsidRPr="005F6E6F">
        <w:rPr>
          <w:sz w:val="28"/>
          <w:szCs w:val="28"/>
        </w:rPr>
        <w:t>абзацы первый, второй пункта 88 изложить в следующей редакции:</w:t>
      </w:r>
    </w:p>
    <w:p w:rsidR="00CA6BC1" w:rsidRPr="005F6E6F" w:rsidRDefault="00E5451A" w:rsidP="005F6E6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«88.</w:t>
      </w:r>
      <w:r>
        <w:rPr>
          <w:sz w:val="28"/>
          <w:szCs w:val="28"/>
          <w:lang w:val="en-US"/>
        </w:rPr>
        <w:t> </w:t>
      </w:r>
      <w:r w:rsidR="00CA6BC1" w:rsidRPr="005F6E6F">
        <w:rPr>
          <w:sz w:val="28"/>
          <w:szCs w:val="28"/>
        </w:rPr>
        <w:t>Срок полномочий делегатов, избранных для участия в конференции по вопросам осуществления территориального общественного самоуправления, в том числе включения дополнительно жилых домов в границы (исключения жилых домов из границ) существующего территориального общественного самоуправления, соответствует сроку полномочий коллегиального исполнительного органа территориального общественного самоуправления.</w:t>
      </w:r>
    </w:p>
    <w:p w:rsidR="00CA6BC1" w:rsidRPr="005F6E6F" w:rsidRDefault="00CA6BC1" w:rsidP="005F6E6F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F6E6F">
        <w:rPr>
          <w:rFonts w:ascii="Times New Roman" w:hAnsi="Times New Roman" w:cs="Times New Roman"/>
          <w:sz w:val="28"/>
          <w:szCs w:val="28"/>
        </w:rPr>
        <w:t xml:space="preserve">После окончания срока полномочий или досрочного сложения полномочий коллегиального исполнительного органа территориального общественного самоуправления проводится собрание граждан в целях избрания нового состава делегатов в порядке, предусмотренном </w:t>
      </w:r>
      <w:hyperlink w:anchor="P154">
        <w:r w:rsidRPr="005F6E6F">
          <w:rPr>
            <w:rFonts w:ascii="Times New Roman" w:hAnsi="Times New Roman" w:cs="Times New Roman"/>
            <w:sz w:val="28"/>
            <w:szCs w:val="28"/>
          </w:rPr>
          <w:t>пунктами 29</w:t>
        </w:r>
      </w:hyperlink>
      <w:r w:rsidR="005F6E6F" w:rsidRPr="00B25A92">
        <w:rPr>
          <w:rFonts w:ascii="Times New Roman" w:hAnsi="Times New Roman" w:cs="Times New Roman"/>
          <w:b/>
          <w:sz w:val="28"/>
          <w:szCs w:val="28"/>
        </w:rPr>
        <w:t>-</w:t>
      </w:r>
      <w:hyperlink w:anchor="P167">
        <w:r w:rsidRPr="005F6E6F">
          <w:rPr>
            <w:rFonts w:ascii="Times New Roman" w:hAnsi="Times New Roman" w:cs="Times New Roman"/>
            <w:sz w:val="28"/>
            <w:szCs w:val="28"/>
          </w:rPr>
          <w:t>32</w:t>
        </w:r>
      </w:hyperlink>
      <w:r w:rsidRPr="005F6E6F">
        <w:rPr>
          <w:rFonts w:ascii="Times New Roman" w:hAnsi="Times New Roman" w:cs="Times New Roman"/>
          <w:sz w:val="28"/>
          <w:szCs w:val="28"/>
        </w:rPr>
        <w:t xml:space="preserve"> настоящего Положения, и созывается собрание (конференция) в порядке, предусмотренном пунктами 17, 18, 21, 82 настоящего Положения</w:t>
      </w:r>
      <w:proofErr w:type="gramStart"/>
      <w:r w:rsidRPr="005F6E6F">
        <w:rPr>
          <w:rFonts w:ascii="Times New Roman" w:hAnsi="Times New Roman" w:cs="Times New Roman"/>
          <w:sz w:val="28"/>
          <w:szCs w:val="28"/>
        </w:rPr>
        <w:t>.</w:t>
      </w:r>
      <w:r w:rsidR="00C15A5E" w:rsidRPr="005F6E6F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113A75" w:rsidRPr="005F6E6F" w:rsidRDefault="00C15A5E" w:rsidP="005F6E6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6E6F">
        <w:rPr>
          <w:sz w:val="28"/>
          <w:szCs w:val="28"/>
        </w:rPr>
        <w:t xml:space="preserve">12) </w:t>
      </w:r>
      <w:r w:rsidR="00692525" w:rsidRPr="005F6E6F">
        <w:rPr>
          <w:sz w:val="28"/>
          <w:szCs w:val="28"/>
        </w:rPr>
        <w:t xml:space="preserve">в пункте 94 </w:t>
      </w:r>
      <w:r w:rsidRPr="005F6E6F">
        <w:rPr>
          <w:sz w:val="28"/>
          <w:szCs w:val="28"/>
        </w:rPr>
        <w:t>слово «</w:t>
      </w:r>
      <w:r w:rsidR="007D28BE">
        <w:rPr>
          <w:sz w:val="28"/>
          <w:szCs w:val="28"/>
        </w:rPr>
        <w:t xml:space="preserve">шестнадцатилетнего» заменить </w:t>
      </w:r>
      <w:r w:rsidRPr="005F6E6F">
        <w:rPr>
          <w:sz w:val="28"/>
          <w:szCs w:val="28"/>
        </w:rPr>
        <w:t>слово</w:t>
      </w:r>
      <w:r w:rsidR="007D28BE">
        <w:rPr>
          <w:sz w:val="28"/>
          <w:szCs w:val="28"/>
        </w:rPr>
        <w:t>м</w:t>
      </w:r>
      <w:r w:rsidRPr="005F6E6F">
        <w:rPr>
          <w:sz w:val="28"/>
          <w:szCs w:val="28"/>
        </w:rPr>
        <w:t xml:space="preserve"> «восемнадцатилетнего»;</w:t>
      </w:r>
    </w:p>
    <w:p w:rsidR="00C15A5E" w:rsidRPr="005F6E6F" w:rsidRDefault="00C15A5E" w:rsidP="005F6E6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6E6F">
        <w:rPr>
          <w:sz w:val="28"/>
          <w:szCs w:val="28"/>
        </w:rPr>
        <w:t>13) в пункте 97:</w:t>
      </w:r>
    </w:p>
    <w:p w:rsidR="00CA6BC1" w:rsidRPr="005F6E6F" w:rsidRDefault="005F6E6F" w:rsidP="005F6E6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 w:rsidR="00C15A5E" w:rsidRPr="005F6E6F">
        <w:rPr>
          <w:sz w:val="28"/>
          <w:szCs w:val="28"/>
        </w:rPr>
        <w:t>подпункт «г» дополнить словами «</w:t>
      </w:r>
      <w:r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 </w:t>
      </w:r>
      <w:r w:rsidR="00C15A5E" w:rsidRPr="005F6E6F">
        <w:rPr>
          <w:sz w:val="28"/>
          <w:szCs w:val="28"/>
        </w:rPr>
        <w:t>подписанный председательствующим и секретарем собрания (конференции) граждан»;</w:t>
      </w:r>
    </w:p>
    <w:p w:rsidR="00C15A5E" w:rsidRPr="005F6E6F" w:rsidRDefault="002F71EC" w:rsidP="005F6E6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6E6F">
        <w:rPr>
          <w:sz w:val="28"/>
          <w:szCs w:val="28"/>
        </w:rPr>
        <w:t>- подпункт</w:t>
      </w:r>
      <w:r w:rsidR="00C15A5E" w:rsidRPr="005F6E6F">
        <w:rPr>
          <w:sz w:val="28"/>
          <w:szCs w:val="28"/>
        </w:rPr>
        <w:t xml:space="preserve"> «е» </w:t>
      </w:r>
      <w:r w:rsidR="006904CB" w:rsidRPr="005F6E6F">
        <w:rPr>
          <w:sz w:val="28"/>
          <w:szCs w:val="28"/>
        </w:rPr>
        <w:t xml:space="preserve">после слов </w:t>
      </w:r>
      <w:r w:rsidR="00C15A5E" w:rsidRPr="005F6E6F">
        <w:rPr>
          <w:sz w:val="28"/>
          <w:szCs w:val="28"/>
        </w:rPr>
        <w:t>«инициативной группой гра</w:t>
      </w:r>
      <w:r w:rsidR="006702ED" w:rsidRPr="005F6E6F">
        <w:rPr>
          <w:sz w:val="28"/>
          <w:szCs w:val="28"/>
        </w:rPr>
        <w:t xml:space="preserve">ждан» </w:t>
      </w:r>
      <w:r w:rsidR="008A5AA6" w:rsidRPr="005F6E6F">
        <w:rPr>
          <w:sz w:val="28"/>
          <w:szCs w:val="28"/>
        </w:rPr>
        <w:t>дополнить словом</w:t>
      </w:r>
      <w:r w:rsidRPr="005F6E6F">
        <w:rPr>
          <w:sz w:val="28"/>
          <w:szCs w:val="28"/>
        </w:rPr>
        <w:t xml:space="preserve"> «,</w:t>
      </w:r>
      <w:r w:rsidR="006904CB" w:rsidRPr="005F6E6F">
        <w:rPr>
          <w:sz w:val="28"/>
          <w:szCs w:val="28"/>
        </w:rPr>
        <w:t xml:space="preserve"> </w:t>
      </w:r>
      <w:r w:rsidRPr="005F6E6F">
        <w:rPr>
          <w:sz w:val="28"/>
          <w:szCs w:val="28"/>
        </w:rPr>
        <w:t>инициатором»;</w:t>
      </w:r>
    </w:p>
    <w:p w:rsidR="00CA6BC1" w:rsidRPr="005F6E6F" w:rsidRDefault="005F6E6F" w:rsidP="005F6E6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 </w:t>
      </w:r>
      <w:r w:rsidR="002452B0" w:rsidRPr="005F6E6F">
        <w:rPr>
          <w:sz w:val="28"/>
          <w:szCs w:val="28"/>
        </w:rPr>
        <w:t>абзац вос</w:t>
      </w:r>
      <w:r w:rsidR="007D28BE">
        <w:rPr>
          <w:sz w:val="28"/>
          <w:szCs w:val="28"/>
        </w:rPr>
        <w:t>ьм</w:t>
      </w:r>
      <w:r>
        <w:rPr>
          <w:sz w:val="28"/>
          <w:szCs w:val="28"/>
        </w:rPr>
        <w:t>ой</w:t>
      </w:r>
      <w:r w:rsidR="004C3C6C" w:rsidRPr="005F6E6F">
        <w:rPr>
          <w:sz w:val="28"/>
          <w:szCs w:val="28"/>
        </w:rPr>
        <w:t xml:space="preserve"> </w:t>
      </w:r>
      <w:r w:rsidR="00C15A5E" w:rsidRPr="005F6E6F">
        <w:rPr>
          <w:sz w:val="28"/>
          <w:szCs w:val="28"/>
        </w:rPr>
        <w:t>дополнить словами «</w:t>
      </w:r>
      <w:r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 </w:t>
      </w:r>
      <w:r w:rsidR="00C15A5E" w:rsidRPr="005F6E6F">
        <w:rPr>
          <w:sz w:val="28"/>
          <w:szCs w:val="28"/>
        </w:rPr>
        <w:t>а также оригинал и копия протокола инициатора, оформленного</w:t>
      </w:r>
      <w:r>
        <w:rPr>
          <w:sz w:val="28"/>
          <w:szCs w:val="28"/>
        </w:rPr>
        <w:t xml:space="preserve"> в соответствии с пунктами 17</w:t>
      </w:r>
      <w:r w:rsidR="008E3A67">
        <w:rPr>
          <w:b/>
          <w:sz w:val="28"/>
          <w:szCs w:val="28"/>
        </w:rPr>
        <w:t xml:space="preserve">, </w:t>
      </w:r>
      <w:r w:rsidR="00C15A5E" w:rsidRPr="005F6E6F">
        <w:rPr>
          <w:sz w:val="28"/>
          <w:szCs w:val="28"/>
        </w:rPr>
        <w:t>18 настоящего Положения»;</w:t>
      </w:r>
    </w:p>
    <w:p w:rsidR="00E33FEF" w:rsidRPr="005F6E6F" w:rsidRDefault="00C15A5E" w:rsidP="005F6E6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6E6F">
        <w:rPr>
          <w:sz w:val="28"/>
          <w:szCs w:val="28"/>
        </w:rPr>
        <w:t>14)</w:t>
      </w:r>
      <w:r w:rsidR="00E33FEF" w:rsidRPr="005F6E6F">
        <w:rPr>
          <w:sz w:val="28"/>
          <w:szCs w:val="28"/>
        </w:rPr>
        <w:t xml:space="preserve"> пункт 117 дополнить подпунктом «е» следующего содержания:</w:t>
      </w:r>
    </w:p>
    <w:p w:rsidR="00CA6BC1" w:rsidRPr="005F6E6F" w:rsidRDefault="00E5451A" w:rsidP="005F6E6F">
      <w:pPr>
        <w:tabs>
          <w:tab w:val="left" w:pos="567"/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«е)</w:t>
      </w:r>
      <w:r>
        <w:rPr>
          <w:sz w:val="28"/>
          <w:szCs w:val="28"/>
          <w:lang w:val="en-US"/>
        </w:rPr>
        <w:t> </w:t>
      </w:r>
      <w:r w:rsidR="00E33FEF" w:rsidRPr="005F6E6F">
        <w:rPr>
          <w:sz w:val="28"/>
          <w:szCs w:val="28"/>
        </w:rPr>
        <w:t>к заявлению не приложен пакет документов, установленный пунктом 97 настоящего Положения</w:t>
      </w:r>
      <w:proofErr w:type="gramStart"/>
      <w:r w:rsidR="00E33FEF" w:rsidRPr="005F6E6F">
        <w:rPr>
          <w:sz w:val="28"/>
          <w:szCs w:val="28"/>
        </w:rPr>
        <w:t>.»;</w:t>
      </w:r>
      <w:proofErr w:type="gramEnd"/>
    </w:p>
    <w:p w:rsidR="00E33FEF" w:rsidRPr="005F6E6F" w:rsidRDefault="005F6E6F" w:rsidP="005F6E6F">
      <w:pPr>
        <w:tabs>
          <w:tab w:val="left" w:pos="567"/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15) п</w:t>
      </w:r>
      <w:r w:rsidR="00825E9B" w:rsidRPr="005F6E6F">
        <w:rPr>
          <w:sz w:val="28"/>
          <w:szCs w:val="28"/>
        </w:rPr>
        <w:t>риложения</w:t>
      </w:r>
      <w:r>
        <w:rPr>
          <w:sz w:val="28"/>
          <w:szCs w:val="28"/>
        </w:rPr>
        <w:t xml:space="preserve"> </w:t>
      </w:r>
      <w:r w:rsidR="002A00CA" w:rsidRPr="005F6E6F">
        <w:rPr>
          <w:sz w:val="28"/>
          <w:szCs w:val="28"/>
        </w:rPr>
        <w:t xml:space="preserve">1, 5 </w:t>
      </w:r>
      <w:r w:rsidR="008E3A67">
        <w:rPr>
          <w:sz w:val="28"/>
          <w:szCs w:val="28"/>
        </w:rPr>
        <w:t>к Положению</w:t>
      </w:r>
      <w:r w:rsidR="008E3A67" w:rsidRPr="005F6E6F">
        <w:rPr>
          <w:sz w:val="28"/>
          <w:szCs w:val="28"/>
        </w:rPr>
        <w:t xml:space="preserve"> о территориальном общественном самоуправлении в городском округе Тольятти </w:t>
      </w:r>
      <w:r w:rsidR="002A00CA" w:rsidRPr="005F6E6F">
        <w:rPr>
          <w:sz w:val="28"/>
          <w:szCs w:val="28"/>
        </w:rPr>
        <w:t xml:space="preserve">изложить в </w:t>
      </w:r>
      <w:r w:rsidR="006702ED" w:rsidRPr="005F6E6F">
        <w:rPr>
          <w:sz w:val="28"/>
          <w:szCs w:val="28"/>
        </w:rPr>
        <w:t>редакции согласно приложениям</w:t>
      </w:r>
      <w:r w:rsidR="002A00CA" w:rsidRPr="005F6E6F">
        <w:rPr>
          <w:sz w:val="28"/>
          <w:szCs w:val="28"/>
        </w:rPr>
        <w:t xml:space="preserve"> 1</w:t>
      </w:r>
      <w:r w:rsidR="00825E9B" w:rsidRPr="005F6E6F">
        <w:rPr>
          <w:sz w:val="28"/>
          <w:szCs w:val="28"/>
        </w:rPr>
        <w:t>, 2</w:t>
      </w:r>
      <w:r w:rsidR="002A00CA" w:rsidRPr="005F6E6F">
        <w:rPr>
          <w:sz w:val="28"/>
          <w:szCs w:val="28"/>
        </w:rPr>
        <w:t xml:space="preserve"> к настоящему решению.</w:t>
      </w:r>
    </w:p>
    <w:p w:rsidR="00FD7AE6" w:rsidRPr="005F6E6F" w:rsidRDefault="00FD7AE6" w:rsidP="005F6E6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5F6E6F">
        <w:rPr>
          <w:sz w:val="28"/>
          <w:szCs w:val="28"/>
        </w:rPr>
        <w:t>2. Опубликовать настоящее решение в газете «Городские ведомости».</w:t>
      </w:r>
    </w:p>
    <w:p w:rsidR="00FD7AE6" w:rsidRPr="005F6E6F" w:rsidRDefault="00E5451A" w:rsidP="005F6E6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en-US"/>
        </w:rPr>
        <w:t> </w:t>
      </w:r>
      <w:r w:rsidR="00FD7AE6" w:rsidRPr="005F6E6F">
        <w:rPr>
          <w:sz w:val="28"/>
          <w:szCs w:val="28"/>
        </w:rPr>
        <w:t>Настоящее решение вступает в силу после дня его официального опубликования.</w:t>
      </w:r>
    </w:p>
    <w:p w:rsidR="00FD7AE6" w:rsidRPr="005F6E6F" w:rsidRDefault="00E5451A" w:rsidP="005F6E6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  <w:lang w:val="en-US"/>
        </w:rPr>
        <w:t> </w:t>
      </w:r>
      <w:proofErr w:type="gramStart"/>
      <w:r w:rsidR="00692525" w:rsidRPr="005F6E6F">
        <w:rPr>
          <w:sz w:val="28"/>
          <w:szCs w:val="28"/>
        </w:rPr>
        <w:t>Контроль за</w:t>
      </w:r>
      <w:proofErr w:type="gramEnd"/>
      <w:r w:rsidR="00692525" w:rsidRPr="005F6E6F">
        <w:rPr>
          <w:sz w:val="28"/>
          <w:szCs w:val="28"/>
        </w:rPr>
        <w:t xml:space="preserve"> </w:t>
      </w:r>
      <w:r w:rsidR="00FD7AE6" w:rsidRPr="005F6E6F">
        <w:rPr>
          <w:sz w:val="28"/>
          <w:szCs w:val="28"/>
        </w:rPr>
        <w:t>выполнением настоящего решения возложить на постоянную комиссию по местному самоуправлению и взаимодействию с общественными и некоммерческими организациями.</w:t>
      </w:r>
    </w:p>
    <w:p w:rsidR="00FD7AE6" w:rsidRDefault="00FD7AE6" w:rsidP="005F6E6F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5F6E6F" w:rsidRPr="005F6E6F" w:rsidRDefault="005F6E6F" w:rsidP="005F6E6F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65515F" w:rsidRPr="005D1D64" w:rsidRDefault="0065515F" w:rsidP="0065515F">
      <w:pPr>
        <w:tabs>
          <w:tab w:val="left" w:pos="9354"/>
        </w:tabs>
        <w:ind w:right="566" w:firstLine="720"/>
        <w:jc w:val="both"/>
        <w:rPr>
          <w:sz w:val="28"/>
          <w:szCs w:val="28"/>
        </w:rPr>
      </w:pPr>
    </w:p>
    <w:p w:rsidR="0065515F" w:rsidRPr="005D1D64" w:rsidRDefault="0065515F" w:rsidP="0065515F">
      <w:pPr>
        <w:tabs>
          <w:tab w:val="left" w:pos="-3544"/>
        </w:tabs>
        <w:rPr>
          <w:sz w:val="28"/>
          <w:szCs w:val="28"/>
        </w:rPr>
      </w:pPr>
      <w:r w:rsidRPr="005D1D64">
        <w:rPr>
          <w:sz w:val="28"/>
          <w:szCs w:val="28"/>
        </w:rPr>
        <w:t xml:space="preserve">Глава городского округа                                                                         </w:t>
      </w:r>
      <w:proofErr w:type="spellStart"/>
      <w:r w:rsidRPr="005D1D64">
        <w:rPr>
          <w:sz w:val="28"/>
          <w:szCs w:val="28"/>
        </w:rPr>
        <w:t>И.Г.Сухих</w:t>
      </w:r>
      <w:proofErr w:type="spellEnd"/>
    </w:p>
    <w:p w:rsidR="00692525" w:rsidRDefault="00692525" w:rsidP="005F6E6F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5F6E6F" w:rsidRDefault="005F6E6F" w:rsidP="005F6E6F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5F6E6F" w:rsidRPr="005F6E6F" w:rsidRDefault="005F6E6F" w:rsidP="005F6E6F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692525" w:rsidRPr="005F6E6F" w:rsidRDefault="00692525" w:rsidP="005F6E6F">
      <w:pPr>
        <w:tabs>
          <w:tab w:val="left" w:pos="993"/>
        </w:tabs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5F6E6F">
        <w:rPr>
          <w:sz w:val="28"/>
          <w:szCs w:val="28"/>
        </w:rPr>
        <w:t>Председатель Думы</w:t>
      </w:r>
      <w:r w:rsidR="00FD7AE6" w:rsidRPr="005F6E6F">
        <w:rPr>
          <w:sz w:val="28"/>
          <w:szCs w:val="28"/>
        </w:rPr>
        <w:t xml:space="preserve">                 </w:t>
      </w:r>
      <w:r w:rsidRPr="005F6E6F">
        <w:rPr>
          <w:sz w:val="28"/>
          <w:szCs w:val="28"/>
        </w:rPr>
        <w:t xml:space="preserve">                      </w:t>
      </w:r>
      <w:r w:rsidR="00FD7AE6" w:rsidRPr="005F6E6F">
        <w:rPr>
          <w:sz w:val="28"/>
          <w:szCs w:val="28"/>
        </w:rPr>
        <w:t xml:space="preserve">                        </w:t>
      </w:r>
      <w:r w:rsidR="00D95D3D" w:rsidRPr="005F6E6F">
        <w:rPr>
          <w:sz w:val="28"/>
          <w:szCs w:val="28"/>
        </w:rPr>
        <w:t xml:space="preserve">            </w:t>
      </w:r>
      <w:r w:rsidR="00FD7AE6" w:rsidRPr="005F6E6F">
        <w:rPr>
          <w:sz w:val="28"/>
          <w:szCs w:val="28"/>
        </w:rPr>
        <w:t xml:space="preserve"> </w:t>
      </w:r>
      <w:proofErr w:type="spellStart"/>
      <w:r w:rsidR="00FD7AE6" w:rsidRPr="005F6E6F">
        <w:rPr>
          <w:sz w:val="28"/>
          <w:szCs w:val="28"/>
        </w:rPr>
        <w:t>С.Ю.Рузанов</w:t>
      </w:r>
      <w:proofErr w:type="spellEnd"/>
    </w:p>
    <w:sectPr w:rsidR="00692525" w:rsidRPr="005F6E6F" w:rsidSect="00E5451A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515F" w:rsidRDefault="0065515F">
      <w:r>
        <w:separator/>
      </w:r>
    </w:p>
  </w:endnote>
  <w:endnote w:type="continuationSeparator" w:id="0">
    <w:p w:rsidR="0065515F" w:rsidRDefault="0065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515F" w:rsidRDefault="0065515F">
      <w:r>
        <w:separator/>
      </w:r>
    </w:p>
  </w:footnote>
  <w:footnote w:type="continuationSeparator" w:id="0">
    <w:p w:rsidR="0065515F" w:rsidRDefault="006551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609860"/>
      <w:docPartObj>
        <w:docPartGallery w:val="Page Numbers (Top of Page)"/>
        <w:docPartUnique/>
      </w:docPartObj>
    </w:sdtPr>
    <w:sdtEndPr/>
    <w:sdtContent>
      <w:p w:rsidR="0065515F" w:rsidRDefault="0065515F" w:rsidP="00E5451A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B15E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D6488"/>
    <w:multiLevelType w:val="multilevel"/>
    <w:tmpl w:val="5DD64BBC"/>
    <w:lvl w:ilvl="0">
      <w:start w:val="1"/>
      <w:numFmt w:val="decimal"/>
      <w:lvlText w:val="%1."/>
      <w:lvlJc w:val="left"/>
      <w:pPr>
        <w:ind w:left="1160" w:hanging="45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2139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84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3917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4986" w:hanging="144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6764" w:hanging="180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7833" w:hanging="216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8542" w:hanging="2160"/>
      </w:pPr>
      <w:rPr>
        <w:rFonts w:ascii="Times New Roman" w:hAnsi="Times New Roman" w:cs="Times New Roman" w:hint="default"/>
      </w:rPr>
    </w:lvl>
  </w:abstractNum>
  <w:abstractNum w:abstractNumId="1">
    <w:nsid w:val="03493353"/>
    <w:multiLevelType w:val="hybridMultilevel"/>
    <w:tmpl w:val="5F54884A"/>
    <w:lvl w:ilvl="0" w:tplc="81B6816A">
      <w:start w:val="1"/>
      <w:numFmt w:val="decimal"/>
      <w:lvlText w:val="%1)"/>
      <w:lvlJc w:val="left"/>
      <w:pPr>
        <w:ind w:left="92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BE43720"/>
    <w:multiLevelType w:val="hybridMultilevel"/>
    <w:tmpl w:val="4D4E364E"/>
    <w:lvl w:ilvl="0" w:tplc="1A6E54A2">
      <w:start w:val="1"/>
      <w:numFmt w:val="decimal"/>
      <w:lvlText w:val="%1)"/>
      <w:lvlJc w:val="left"/>
      <w:pPr>
        <w:ind w:left="92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2280309"/>
    <w:multiLevelType w:val="hybridMultilevel"/>
    <w:tmpl w:val="91B2D070"/>
    <w:lvl w:ilvl="0" w:tplc="58C0503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247E2E8E"/>
    <w:multiLevelType w:val="hybridMultilevel"/>
    <w:tmpl w:val="8E140638"/>
    <w:lvl w:ilvl="0" w:tplc="E9367E10">
      <w:start w:val="2"/>
      <w:numFmt w:val="decimal"/>
      <w:lvlText w:val="%1."/>
      <w:lvlJc w:val="left"/>
      <w:pPr>
        <w:ind w:left="92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5D31C1B"/>
    <w:multiLevelType w:val="hybridMultilevel"/>
    <w:tmpl w:val="27EC041A"/>
    <w:lvl w:ilvl="0" w:tplc="6E38BB70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6B9B6DEF"/>
    <w:multiLevelType w:val="hybridMultilevel"/>
    <w:tmpl w:val="D138ED32"/>
    <w:lvl w:ilvl="0" w:tplc="DEBECD4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64C16DA"/>
    <w:multiLevelType w:val="hybridMultilevel"/>
    <w:tmpl w:val="6846BAE0"/>
    <w:lvl w:ilvl="0" w:tplc="3B60220C">
      <w:start w:val="2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F4C"/>
    <w:rsid w:val="000029FD"/>
    <w:rsid w:val="0001103D"/>
    <w:rsid w:val="00011574"/>
    <w:rsid w:val="000246BA"/>
    <w:rsid w:val="00053C80"/>
    <w:rsid w:val="00062D3F"/>
    <w:rsid w:val="000949A8"/>
    <w:rsid w:val="0009616D"/>
    <w:rsid w:val="000B4B4A"/>
    <w:rsid w:val="000B6D54"/>
    <w:rsid w:val="000C27D7"/>
    <w:rsid w:val="000C3433"/>
    <w:rsid w:val="000F0448"/>
    <w:rsid w:val="000F387A"/>
    <w:rsid w:val="00100914"/>
    <w:rsid w:val="001041DE"/>
    <w:rsid w:val="001060B4"/>
    <w:rsid w:val="001075CF"/>
    <w:rsid w:val="00113A75"/>
    <w:rsid w:val="001257F1"/>
    <w:rsid w:val="00174171"/>
    <w:rsid w:val="001878BB"/>
    <w:rsid w:val="00196B6C"/>
    <w:rsid w:val="001A19C9"/>
    <w:rsid w:val="001A7D85"/>
    <w:rsid w:val="00205780"/>
    <w:rsid w:val="00232BC4"/>
    <w:rsid w:val="002452B0"/>
    <w:rsid w:val="00256726"/>
    <w:rsid w:val="002647D4"/>
    <w:rsid w:val="0027649D"/>
    <w:rsid w:val="00277646"/>
    <w:rsid w:val="00277D52"/>
    <w:rsid w:val="002A00CA"/>
    <w:rsid w:val="002A3C03"/>
    <w:rsid w:val="002B199A"/>
    <w:rsid w:val="002C6153"/>
    <w:rsid w:val="002F71EC"/>
    <w:rsid w:val="00315B24"/>
    <w:rsid w:val="00362B82"/>
    <w:rsid w:val="00365F1B"/>
    <w:rsid w:val="00371B93"/>
    <w:rsid w:val="00382AB7"/>
    <w:rsid w:val="003927B8"/>
    <w:rsid w:val="00394583"/>
    <w:rsid w:val="003B129D"/>
    <w:rsid w:val="003B4EEC"/>
    <w:rsid w:val="003C2FEB"/>
    <w:rsid w:val="003E24FC"/>
    <w:rsid w:val="003F162E"/>
    <w:rsid w:val="00421506"/>
    <w:rsid w:val="00442C7A"/>
    <w:rsid w:val="00452AAF"/>
    <w:rsid w:val="004628A2"/>
    <w:rsid w:val="00472A23"/>
    <w:rsid w:val="00477259"/>
    <w:rsid w:val="00486EC3"/>
    <w:rsid w:val="0049439C"/>
    <w:rsid w:val="004A002A"/>
    <w:rsid w:val="004A5438"/>
    <w:rsid w:val="004C3C6C"/>
    <w:rsid w:val="004D25B4"/>
    <w:rsid w:val="004F0ABB"/>
    <w:rsid w:val="004F2C05"/>
    <w:rsid w:val="004F6C3E"/>
    <w:rsid w:val="005032AF"/>
    <w:rsid w:val="0051476F"/>
    <w:rsid w:val="00515E41"/>
    <w:rsid w:val="00531807"/>
    <w:rsid w:val="0056658D"/>
    <w:rsid w:val="00567855"/>
    <w:rsid w:val="00573B25"/>
    <w:rsid w:val="005A6391"/>
    <w:rsid w:val="005C2D77"/>
    <w:rsid w:val="005E2C7A"/>
    <w:rsid w:val="005E6DEF"/>
    <w:rsid w:val="005F24A7"/>
    <w:rsid w:val="005F6E6F"/>
    <w:rsid w:val="005F7D53"/>
    <w:rsid w:val="00604596"/>
    <w:rsid w:val="00616270"/>
    <w:rsid w:val="00620654"/>
    <w:rsid w:val="00620ADD"/>
    <w:rsid w:val="006221E5"/>
    <w:rsid w:val="0065515F"/>
    <w:rsid w:val="006702ED"/>
    <w:rsid w:val="00682EF9"/>
    <w:rsid w:val="006904CB"/>
    <w:rsid w:val="00692525"/>
    <w:rsid w:val="006976BD"/>
    <w:rsid w:val="006A4438"/>
    <w:rsid w:val="006D5235"/>
    <w:rsid w:val="006F014F"/>
    <w:rsid w:val="006F2DE2"/>
    <w:rsid w:val="006F61E2"/>
    <w:rsid w:val="00701A3A"/>
    <w:rsid w:val="00727E1E"/>
    <w:rsid w:val="0075509C"/>
    <w:rsid w:val="0076713C"/>
    <w:rsid w:val="007C6B9A"/>
    <w:rsid w:val="007D28BE"/>
    <w:rsid w:val="00825E9B"/>
    <w:rsid w:val="00870272"/>
    <w:rsid w:val="008A5AA6"/>
    <w:rsid w:val="008E2588"/>
    <w:rsid w:val="008E297C"/>
    <w:rsid w:val="008E3A67"/>
    <w:rsid w:val="009007F6"/>
    <w:rsid w:val="00900B4D"/>
    <w:rsid w:val="009020F3"/>
    <w:rsid w:val="00902339"/>
    <w:rsid w:val="00915A64"/>
    <w:rsid w:val="00921C04"/>
    <w:rsid w:val="009231B5"/>
    <w:rsid w:val="00966F41"/>
    <w:rsid w:val="009736A1"/>
    <w:rsid w:val="009748A3"/>
    <w:rsid w:val="009B0678"/>
    <w:rsid w:val="009C284C"/>
    <w:rsid w:val="009C43D0"/>
    <w:rsid w:val="009E427E"/>
    <w:rsid w:val="009E70F4"/>
    <w:rsid w:val="009F5233"/>
    <w:rsid w:val="00A125B5"/>
    <w:rsid w:val="00A31144"/>
    <w:rsid w:val="00A40586"/>
    <w:rsid w:val="00A51501"/>
    <w:rsid w:val="00A5154F"/>
    <w:rsid w:val="00A879AF"/>
    <w:rsid w:val="00A94672"/>
    <w:rsid w:val="00AA540F"/>
    <w:rsid w:val="00AF7D04"/>
    <w:rsid w:val="00B00541"/>
    <w:rsid w:val="00B04DBC"/>
    <w:rsid w:val="00B25A92"/>
    <w:rsid w:val="00B419E4"/>
    <w:rsid w:val="00B538C9"/>
    <w:rsid w:val="00B73875"/>
    <w:rsid w:val="00B9400E"/>
    <w:rsid w:val="00BB448B"/>
    <w:rsid w:val="00BD40E2"/>
    <w:rsid w:val="00BD5E90"/>
    <w:rsid w:val="00C15A5E"/>
    <w:rsid w:val="00C208D1"/>
    <w:rsid w:val="00C208DA"/>
    <w:rsid w:val="00C560E9"/>
    <w:rsid w:val="00CA3242"/>
    <w:rsid w:val="00CA6BC1"/>
    <w:rsid w:val="00CB6036"/>
    <w:rsid w:val="00CC151E"/>
    <w:rsid w:val="00CE61B9"/>
    <w:rsid w:val="00D02CBF"/>
    <w:rsid w:val="00D210F7"/>
    <w:rsid w:val="00D32F41"/>
    <w:rsid w:val="00D43EF2"/>
    <w:rsid w:val="00D55764"/>
    <w:rsid w:val="00D90427"/>
    <w:rsid w:val="00D939F2"/>
    <w:rsid w:val="00D95D3D"/>
    <w:rsid w:val="00D96269"/>
    <w:rsid w:val="00DB0ED5"/>
    <w:rsid w:val="00DB7D12"/>
    <w:rsid w:val="00DD48D6"/>
    <w:rsid w:val="00DD7813"/>
    <w:rsid w:val="00DE2B81"/>
    <w:rsid w:val="00DE4C92"/>
    <w:rsid w:val="00E14AF6"/>
    <w:rsid w:val="00E17F4C"/>
    <w:rsid w:val="00E254A1"/>
    <w:rsid w:val="00E3199C"/>
    <w:rsid w:val="00E3303F"/>
    <w:rsid w:val="00E33FEF"/>
    <w:rsid w:val="00E35AA7"/>
    <w:rsid w:val="00E5451A"/>
    <w:rsid w:val="00E9191A"/>
    <w:rsid w:val="00EA295B"/>
    <w:rsid w:val="00EB15E9"/>
    <w:rsid w:val="00EB2870"/>
    <w:rsid w:val="00EF1477"/>
    <w:rsid w:val="00F00DA2"/>
    <w:rsid w:val="00F03290"/>
    <w:rsid w:val="00F323D1"/>
    <w:rsid w:val="00F528A3"/>
    <w:rsid w:val="00F57751"/>
    <w:rsid w:val="00F577AE"/>
    <w:rsid w:val="00FB0C95"/>
    <w:rsid w:val="00FC0E9E"/>
    <w:rsid w:val="00FD3A5D"/>
    <w:rsid w:val="00FD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F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7F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E17F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17F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17F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E17F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E17F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315B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F044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F04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F044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0448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39"/>
    <w:rsid w:val="00CE61B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F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7F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E17F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17F4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17F4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E17F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E17F4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315B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0F044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F04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F044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F0448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39"/>
    <w:rsid w:val="00CE61B9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9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708B8-D4B5-486D-90F8-94D745E68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3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4693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Людмила В. Александрович</cp:lastModifiedBy>
  <cp:revision>85</cp:revision>
  <cp:lastPrinted>2025-06-26T08:24:00Z</cp:lastPrinted>
  <dcterms:created xsi:type="dcterms:W3CDTF">2024-06-07T05:18:00Z</dcterms:created>
  <dcterms:modified xsi:type="dcterms:W3CDTF">2025-06-27T04:06:00Z</dcterms:modified>
</cp:coreProperties>
</file>